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C2B" w:rsidRPr="00542C2B" w:rsidRDefault="00542C2B" w:rsidP="00542C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2C2B">
        <w:rPr>
          <w:rFonts w:ascii="Times New Roman" w:hAnsi="Times New Roman" w:cs="Times New Roman"/>
          <w:b/>
          <w:i/>
          <w:sz w:val="28"/>
          <w:szCs w:val="28"/>
        </w:rPr>
        <w:t>Алгоритм оказания психологической помощи учащимся образовательных</w:t>
      </w:r>
    </w:p>
    <w:p w:rsidR="00542C2B" w:rsidRPr="00542C2B" w:rsidRDefault="00542C2B" w:rsidP="00542C2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42C2B">
        <w:rPr>
          <w:rFonts w:ascii="Times New Roman" w:hAnsi="Times New Roman" w:cs="Times New Roman"/>
          <w:b/>
          <w:i/>
          <w:sz w:val="28"/>
          <w:szCs w:val="28"/>
        </w:rPr>
        <w:t>организаций.</w:t>
      </w:r>
    </w:p>
    <w:p w:rsidR="00542C2B" w:rsidRPr="00542C2B" w:rsidRDefault="00542C2B" w:rsidP="00542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2B">
        <w:rPr>
          <w:rFonts w:ascii="Times New Roman" w:hAnsi="Times New Roman" w:cs="Times New Roman"/>
          <w:sz w:val="28"/>
          <w:szCs w:val="28"/>
        </w:rPr>
        <w:t>1.Оказание психологической помощи участникам образовательного процесса — система мероприятий, направленных на преодоление пс</w:t>
      </w:r>
      <w:r>
        <w:rPr>
          <w:rFonts w:ascii="Times New Roman" w:hAnsi="Times New Roman" w:cs="Times New Roman"/>
          <w:sz w:val="28"/>
          <w:szCs w:val="28"/>
        </w:rPr>
        <w:t>ихолого-педагогич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еских проблем, </w:t>
      </w:r>
      <w:r w:rsidRPr="00542C2B">
        <w:rPr>
          <w:rFonts w:ascii="Times New Roman" w:hAnsi="Times New Roman" w:cs="Times New Roman"/>
          <w:sz w:val="28"/>
          <w:szCs w:val="28"/>
        </w:rPr>
        <w:t>возникающих у участников образовательного процесса в различных социальных ситуациях; оказание помощи в выборе образовательного маршрута с учетом личностных и интеллектуальных особенностей, возможностей и склонностей; профессиональную ориентацию; оказание психологической помощи в планировании и реализации профессиональной карьеры;</w:t>
      </w:r>
    </w:p>
    <w:p w:rsidR="00542C2B" w:rsidRPr="00542C2B" w:rsidRDefault="00542C2B" w:rsidP="00542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2B">
        <w:rPr>
          <w:rFonts w:ascii="Times New Roman" w:hAnsi="Times New Roman" w:cs="Times New Roman"/>
          <w:sz w:val="28"/>
          <w:szCs w:val="28"/>
        </w:rPr>
        <w:t>2. Психологическое просвещение система мероприятий, направленных на формирование у обучающихся, воспитанников и их родит</w:t>
      </w:r>
      <w:r>
        <w:rPr>
          <w:rFonts w:ascii="Times New Roman" w:hAnsi="Times New Roman" w:cs="Times New Roman"/>
          <w:sz w:val="28"/>
          <w:szCs w:val="28"/>
        </w:rPr>
        <w:t xml:space="preserve">елей (законных представителей), </w:t>
      </w:r>
      <w:r w:rsidRPr="00542C2B">
        <w:rPr>
          <w:rFonts w:ascii="Times New Roman" w:hAnsi="Times New Roman" w:cs="Times New Roman"/>
          <w:sz w:val="28"/>
          <w:szCs w:val="28"/>
        </w:rPr>
        <w:t>педагогических работников и руководителей образовательных организаций психологической компетентности, а также потребности в психологических знаниях, желания использовать их в интересах собственного развития и для решения профессиональных задач;</w:t>
      </w:r>
    </w:p>
    <w:p w:rsidR="00542C2B" w:rsidRPr="00542C2B" w:rsidRDefault="00542C2B" w:rsidP="00542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2B">
        <w:rPr>
          <w:rFonts w:ascii="Times New Roman" w:hAnsi="Times New Roman" w:cs="Times New Roman"/>
          <w:sz w:val="28"/>
          <w:szCs w:val="28"/>
        </w:rPr>
        <w:t>3. Психологическая профилактика — мероприятия, направленные на выявление и предупреждение возникновения явлений дезадаптации обучающихся, воспитанников в образовательных организациях, разработка профилактических программ и конкретных рекомендаций обучающимся, воспитанникам, педагогическим работникам, родителям (законным представителям) по оказанию помощи в вопросах воспитания, обучения и развития;</w:t>
      </w:r>
    </w:p>
    <w:p w:rsidR="00542C2B" w:rsidRPr="00542C2B" w:rsidRDefault="00542C2B" w:rsidP="00542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2B">
        <w:rPr>
          <w:rFonts w:ascii="Times New Roman" w:hAnsi="Times New Roman" w:cs="Times New Roman"/>
          <w:sz w:val="28"/>
          <w:szCs w:val="28"/>
        </w:rPr>
        <w:t xml:space="preserve">4. Психологическая диагностика психолого-педагогическое изучение обучающихся, воспитанников на протяжении всего периода обучения, определение индивидуальных особенностей и склонностей личности, ее потенциальных возможностей в процессе обучения и воспитания, в профессиональном самоопределении, а тате выявление причин и механизмов нарушений в обучении, развитии, социальной адаптации. Психологическая </w:t>
      </w:r>
    </w:p>
    <w:p w:rsidR="00542C2B" w:rsidRPr="00542C2B" w:rsidRDefault="00542C2B" w:rsidP="00542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2B">
        <w:rPr>
          <w:rFonts w:ascii="Times New Roman" w:hAnsi="Times New Roman" w:cs="Times New Roman"/>
          <w:sz w:val="28"/>
          <w:szCs w:val="28"/>
        </w:rPr>
        <w:t xml:space="preserve">диагностика проводится специалистами как индивидуально, так и с группами </w:t>
      </w:r>
    </w:p>
    <w:p w:rsidR="00542C2B" w:rsidRPr="00542C2B" w:rsidRDefault="00542C2B" w:rsidP="00542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2B">
        <w:rPr>
          <w:rFonts w:ascii="Times New Roman" w:hAnsi="Times New Roman" w:cs="Times New Roman"/>
          <w:sz w:val="28"/>
          <w:szCs w:val="28"/>
        </w:rPr>
        <w:t>обучающихся, воспитанников образовательных организаций;</w:t>
      </w:r>
    </w:p>
    <w:p w:rsidR="00542C2B" w:rsidRPr="00542C2B" w:rsidRDefault="00542C2B" w:rsidP="00542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2B">
        <w:rPr>
          <w:rFonts w:ascii="Times New Roman" w:hAnsi="Times New Roman" w:cs="Times New Roman"/>
          <w:sz w:val="28"/>
          <w:szCs w:val="28"/>
        </w:rPr>
        <w:t>5. Психологическое консультирование оказание помощи личности в ее самопознании, адекватной самооценке и адаптации в реальных жизненных условиях, формировании ценностно-мотивационной сферы, преодолении кризисных ситуаций и достижении эмоциональной устойчивости, способствующих непрерывному личностному росту и саморазвитию, включая индивидуальные и групповые консультации обучающихся, воспитанников, педагогов, родителей (законных представителей);</w:t>
      </w:r>
    </w:p>
    <w:p w:rsidR="00542C2B" w:rsidRPr="00542C2B" w:rsidRDefault="00542C2B" w:rsidP="00542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2B">
        <w:rPr>
          <w:rFonts w:ascii="Times New Roman" w:hAnsi="Times New Roman" w:cs="Times New Roman"/>
          <w:sz w:val="28"/>
          <w:szCs w:val="28"/>
        </w:rPr>
        <w:t>6. Психологическая коррекция и развитие активное психологическое воздействие, направленное на устранение или компенсацию выявленных отклонений в психическом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2C2B">
        <w:rPr>
          <w:rFonts w:ascii="Times New Roman" w:hAnsi="Times New Roman" w:cs="Times New Roman"/>
          <w:sz w:val="28"/>
          <w:szCs w:val="28"/>
        </w:rPr>
        <w:t>личностном развитии обучающихся со стойкими затруднениями в освоении образовательной программы. Целями психологической коррекции и развития являются достижение адаптации в образовательной среде, гармонизация личности и межличностных отношений;</w:t>
      </w:r>
    </w:p>
    <w:p w:rsidR="00FD2EB4" w:rsidRPr="00542C2B" w:rsidRDefault="00542C2B" w:rsidP="00542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2C2B">
        <w:rPr>
          <w:rFonts w:ascii="Times New Roman" w:hAnsi="Times New Roman" w:cs="Times New Roman"/>
          <w:sz w:val="28"/>
          <w:szCs w:val="28"/>
        </w:rPr>
        <w:lastRenderedPageBreak/>
        <w:t>7. Профессиональная ориентация психологическое обеспечение профессионального самоопределения и выбора оптимального вида занятости обучающихся с учетом их интеллектуально-личностных возможностей, мотивационной направленности и социально-экономической ситуации на рынке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FD2EB4" w:rsidRPr="0054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7F7"/>
    <w:rsid w:val="00542C2B"/>
    <w:rsid w:val="007E57F7"/>
    <w:rsid w:val="00D81A61"/>
    <w:rsid w:val="00F41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177A"/>
  <w15:chartTrackingRefBased/>
  <w15:docId w15:val="{1001F947-2A58-4D27-BB13-9567B4F38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451</Words>
  <Characters>2571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2024-09-18T08:41:00Z</dcterms:created>
  <dcterms:modified xsi:type="dcterms:W3CDTF">2024-09-18T08:44:00Z</dcterms:modified>
</cp:coreProperties>
</file>